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356" w:dyaOrig="1559">
          <v:rect xmlns:o="urn:schemas-microsoft-com:office:office" xmlns:v="urn:schemas-microsoft-com:vml" id="rectole0000000000" style="width:67.800000pt;height:77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PRAKTIKUM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WEB PROGRAMIRANJE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DOKUMENTACIJA PROJEKTA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Andreja Nikodijevi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ć 193/15</w:t>
        <w:tab/>
        <w:tab/>
        <w:t xml:space="preserve">2019</w:t>
        <w:tab/>
        <w:tab/>
        <w:tab/>
        <w:t xml:space="preserve">Profesor: Milena Vesić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480" w:after="0" w:line="276"/>
        <w:ind w:right="0" w:left="0" w:firstLine="0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1.Sadr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žaj</w:t>
      </w:r>
    </w:p>
    <w:tbl>
      <w:tblPr/>
      <w:tblGrid>
        <w:gridCol w:w="4606"/>
        <w:gridCol w:w="4606"/>
      </w:tblGrid>
      <w:tr>
        <w:trPr>
          <w:trHeight w:val="1" w:hRule="atLeast"/>
          <w:jc w:val="left"/>
        </w:trPr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Kori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ščeni jezici</w:t>
            </w:r>
          </w:p>
        </w:tc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JS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TypeScript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CSS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72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HTML</w:t>
            </w:r>
          </w:p>
        </w:tc>
      </w:tr>
      <w:tr>
        <w:trPr>
          <w:trHeight w:val="1" w:hRule="atLeast"/>
          <w:jc w:val="left"/>
        </w:trPr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Dodatni moduli</w:t>
            </w:r>
          </w:p>
        </w:tc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jQuery</w:t>
            </w:r>
          </w:p>
          <w:p>
            <w:pPr>
              <w:numPr>
                <w:ilvl w:val="0"/>
                <w:numId w:val="12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Bootstrap 4</w:t>
            </w:r>
          </w:p>
          <w:p>
            <w:pPr>
              <w:numPr>
                <w:ilvl w:val="0"/>
                <w:numId w:val="12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Ngx-bootstrap (kori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šćeno za popup potvrdu)</w:t>
            </w:r>
          </w:p>
          <w:p>
            <w:pPr>
              <w:numPr>
                <w:ilvl w:val="0"/>
                <w:numId w:val="12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Ngx-spinner (kori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šćeno kao indikator za obradu ako operacija traje duže) </w:t>
            </w:r>
          </w:p>
          <w:p>
            <w:pPr>
              <w:numPr>
                <w:ilvl w:val="0"/>
                <w:numId w:val="12"/>
              </w:numPr>
              <w:spacing w:before="0" w:after="0" w:line="240"/>
              <w:ind w:right="0" w:left="720" w:hanging="36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Angularfire2 (Za potrebe Firebase-a)</w:t>
            </w:r>
          </w:p>
        </w:tc>
      </w:tr>
      <w:tr>
        <w:trPr>
          <w:trHeight w:val="1" w:hRule="atLeast"/>
          <w:jc w:val="left"/>
        </w:trPr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Kori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šćeni framework-i</w:t>
            </w:r>
          </w:p>
        </w:tc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"/>
              </w:numPr>
              <w:spacing w:before="0" w:after="0" w:line="240"/>
              <w:ind w:right="0" w:left="720" w:hanging="36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Angular 7</w:t>
            </w:r>
          </w:p>
        </w:tc>
      </w:tr>
      <w:tr>
        <w:trPr>
          <w:trHeight w:val="1" w:hRule="atLeast"/>
          <w:jc w:val="left"/>
        </w:trPr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Razvojna okru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ženja</w:t>
            </w:r>
          </w:p>
        </w:tc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pacing w:before="0" w:after="0" w:line="240"/>
              <w:ind w:right="0" w:left="720" w:hanging="36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Visual Studio Code</w:t>
            </w:r>
          </w:p>
        </w:tc>
      </w:tr>
      <w:tr>
        <w:trPr>
          <w:trHeight w:val="1" w:hRule="atLeast"/>
          <w:jc w:val="left"/>
        </w:trPr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Ostali kori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šćeni programi</w:t>
            </w:r>
          </w:p>
        </w:tc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1"/>
              </w:numPr>
              <w:spacing w:before="0" w:after="0" w:line="240"/>
              <w:ind w:right="0" w:left="720" w:hanging="36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Photopea</w:t>
            </w:r>
          </w:p>
        </w:tc>
      </w:tr>
      <w:tr>
        <w:trPr>
          <w:trHeight w:val="1" w:hRule="atLeast"/>
          <w:jc w:val="left"/>
        </w:trPr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URL GitHub lokacije koda</w:t>
            </w:r>
          </w:p>
        </w:tc>
        <w:tc>
          <w:tcPr>
            <w:tcW w:w="46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hyperlink xmlns:r="http://schemas.openxmlformats.org/officeDocument/2006/relationships" r:id="docRId2"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https://github.com/AndrejaNik19315/ProjectAngular.git</w:t>
              </w:r>
            </w:hyperlink>
          </w:p>
        </w:tc>
      </w:tr>
    </w:tbl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2. Tema i Opis funkcionalnosti</w:t>
      </w:r>
    </w:p>
    <w:p>
      <w:pPr>
        <w:keepNext w:val="true"/>
        <w:keepLine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Tema sajta je forum sa par kategorija. Funkcionalnosti obuhvataju sposobnost krajnjeg korisnika da se registruje, potvrdi registraciju i uloguje se, ulogovani korisnici mogu da vr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še objavu postova i komentara nad postovima, da vrše izmenu i da brišu komentare i postove.</w:t>
        <w:br/>
        <w:t xml:space="preserve">Pored toga korisnici mogu da vrše izmene nad svojim profilom i pregeldaju spostveni i druge korisničke profile.</w:t>
      </w:r>
    </w:p>
    <w:p>
      <w:pPr>
        <w:keepNext w:val="true"/>
        <w:keepLine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3. Skice korisni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čkog interfejsa</w:t>
      </w:r>
    </w:p>
    <w:p>
      <w:pPr>
        <w:keepNext w:val="true"/>
        <w:keepLines w:val="true"/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2E74B5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Home page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67" w:dyaOrig="12509">
          <v:rect xmlns:o="urn:schemas-microsoft-com:office:office" xmlns:v="urn:schemas-microsoft-com:vml" id="rectole0000000001" style="width:333.350000pt;height:625.4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Category page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20" w:dyaOrig="4158">
          <v:rect xmlns:o="urn:schemas-microsoft-com:office:office" xmlns:v="urn:schemas-microsoft-com:vml" id="rectole0000000002" style="width:336.000000pt;height:207.9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Post page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24" w:dyaOrig="4161">
          <v:rect xmlns:o="urn:schemas-microsoft-com:office:office" xmlns:v="urn:schemas-microsoft-com:vml" id="rectole0000000003" style="width:336.200000pt;height:208.0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Profile Page</w:t>
      </w:r>
    </w:p>
    <w:p>
      <w:pPr>
        <w:keepNext w:val="true"/>
        <w:keepLines w:val="true"/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53" w:dyaOrig="4178">
          <v:rect xmlns:o="urn:schemas-microsoft-com:office:office" xmlns:v="urn:schemas-microsoft-com:vml" id="rectole0000000004" style="width:337.650000pt;height:208.9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keepNext w:val="true"/>
        <w:keepLines w:val="true"/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Profile Edit Page</w:t>
      </w:r>
    </w:p>
    <w:p>
      <w:pPr>
        <w:keepNext w:val="true"/>
        <w:keepLines w:val="true"/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12" w:dyaOrig="3789">
          <v:rect xmlns:o="urn:schemas-microsoft-com:office:office" xmlns:v="urn:schemas-microsoft-com:vml" id="rectole0000000005" style="width:340.600000pt;height:189.4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keepNext w:val="true"/>
        <w:keepLines w:val="true"/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Login Page</w:t>
      </w:r>
    </w:p>
    <w:p>
      <w:pPr>
        <w:keepNext w:val="true"/>
        <w:keepLines w:val="true"/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20" w:dyaOrig="3353">
          <v:rect xmlns:o="urn:schemas-microsoft-com:office:office" xmlns:v="urn:schemas-microsoft-com:vml" id="rectole0000000006" style="width:341.000000pt;height:167.6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keepNext w:val="true"/>
        <w:keepLines w:val="true"/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Register Page</w:t>
      </w:r>
    </w:p>
    <w:p>
      <w:pPr>
        <w:keepNext w:val="true"/>
        <w:keepLine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83" w:dyaOrig="3384">
          <v:rect xmlns:o="urn:schemas-microsoft-com:office:office" xmlns:v="urn:schemas-microsoft-com:vml" id="rectole0000000007" style="width:344.150000pt;height:169.2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keepNext w:val="true"/>
        <w:keepLines w:val="true"/>
        <w:spacing w:before="480" w:after="0" w:line="276"/>
        <w:ind w:right="0" w:left="0" w:firstLine="0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4.Organizacija</w:t>
      </w:r>
    </w:p>
    <w:p>
      <w:pPr>
        <w:numPr>
          <w:ilvl w:val="0"/>
          <w:numId w:val="31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HomePage</w:t>
      </w:r>
    </w:p>
    <w:p>
      <w:pPr>
        <w:numPr>
          <w:ilvl w:val="0"/>
          <w:numId w:val="31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Masthead</w:t>
      </w:r>
    </w:p>
    <w:p>
      <w:pPr>
        <w:numPr>
          <w:ilvl w:val="0"/>
          <w:numId w:val="31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Description</w:t>
      </w:r>
    </w:p>
    <w:p>
      <w:pPr>
        <w:numPr>
          <w:ilvl w:val="0"/>
          <w:numId w:val="31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Categories</w:t>
      </w:r>
    </w:p>
    <w:p>
      <w:pPr>
        <w:numPr>
          <w:ilvl w:val="0"/>
          <w:numId w:val="31"/>
        </w:numPr>
        <w:spacing w:before="0" w:after="200" w:line="276"/>
        <w:ind w:right="0" w:left="216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Category</w:t>
      </w:r>
    </w:p>
    <w:p>
      <w:pPr>
        <w:numPr>
          <w:ilvl w:val="0"/>
          <w:numId w:val="31"/>
        </w:numPr>
        <w:spacing w:before="0" w:after="200" w:line="276"/>
        <w:ind w:right="0" w:left="28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Posts</w:t>
      </w:r>
    </w:p>
    <w:p>
      <w:pPr>
        <w:numPr>
          <w:ilvl w:val="0"/>
          <w:numId w:val="31"/>
        </w:numPr>
        <w:spacing w:before="0" w:after="200" w:line="276"/>
        <w:ind w:right="0" w:left="36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CreatePost</w:t>
      </w:r>
    </w:p>
    <w:p>
      <w:pPr>
        <w:numPr>
          <w:ilvl w:val="0"/>
          <w:numId w:val="31"/>
        </w:numPr>
        <w:spacing w:before="0" w:after="200" w:line="276"/>
        <w:ind w:right="0" w:left="36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EditPost</w:t>
      </w:r>
    </w:p>
    <w:p>
      <w:pPr>
        <w:numPr>
          <w:ilvl w:val="0"/>
          <w:numId w:val="31"/>
        </w:numPr>
        <w:spacing w:before="0" w:after="200" w:line="276"/>
        <w:ind w:right="0" w:left="36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DisplayPost</w:t>
      </w:r>
    </w:p>
    <w:p>
      <w:pPr>
        <w:numPr>
          <w:ilvl w:val="0"/>
          <w:numId w:val="31"/>
        </w:numPr>
        <w:spacing w:before="0" w:after="200" w:line="276"/>
        <w:ind w:right="0" w:left="43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CommentBox</w:t>
      </w:r>
    </w:p>
    <w:p>
      <w:pPr>
        <w:numPr>
          <w:ilvl w:val="0"/>
          <w:numId w:val="31"/>
        </w:numPr>
        <w:spacing w:before="0" w:after="200" w:line="276"/>
        <w:ind w:right="0" w:left="43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CommentEditBox </w:t>
      </w:r>
    </w:p>
    <w:p>
      <w:pPr>
        <w:numPr>
          <w:ilvl w:val="0"/>
          <w:numId w:val="31"/>
        </w:numPr>
        <w:spacing w:before="0" w:after="200" w:line="276"/>
        <w:ind w:right="0" w:left="43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CommentsSection</w:t>
      </w:r>
    </w:p>
    <w:p>
      <w:pPr>
        <w:numPr>
          <w:ilvl w:val="0"/>
          <w:numId w:val="31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Contact</w:t>
      </w:r>
    </w:p>
    <w:p>
      <w:pPr>
        <w:numPr>
          <w:ilvl w:val="0"/>
          <w:numId w:val="31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Author</w:t>
      </w:r>
    </w:p>
    <w:p>
      <w:pPr>
        <w:numPr>
          <w:ilvl w:val="0"/>
          <w:numId w:val="31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</w:t>
      </w:r>
    </w:p>
    <w:p>
      <w:pPr>
        <w:numPr>
          <w:ilvl w:val="0"/>
          <w:numId w:val="31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UserEdit</w:t>
      </w:r>
    </w:p>
    <w:p>
      <w:pPr>
        <w:numPr>
          <w:ilvl w:val="0"/>
          <w:numId w:val="31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Login</w:t>
      </w:r>
    </w:p>
    <w:p>
      <w:pPr>
        <w:numPr>
          <w:ilvl w:val="0"/>
          <w:numId w:val="31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Register</w:t>
      </w:r>
    </w:p>
    <w:p>
      <w:pPr>
        <w:numPr>
          <w:ilvl w:val="0"/>
          <w:numId w:val="31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</w:p>
    <w:p>
      <w:pPr>
        <w:numPr>
          <w:ilvl w:val="0"/>
          <w:numId w:val="31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Footer</w:t>
      </w:r>
    </w:p>
    <w:p>
      <w:pPr>
        <w:keepNext w:val="true"/>
        <w:keepLines w:val="true"/>
        <w:spacing w:before="480" w:after="0" w:line="276"/>
        <w:ind w:right="0" w:left="0" w:firstLine="0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5. 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Šema baze podataka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Kori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šćen je Google Firebase - Cloud Firestore, Email Password Authentification i Storage za realizaciju kao rešenje.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što je Cloud Firestore NoSQL baza je prezentovana kao grupa raznih kolekcija i dokumenata.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Podeljeno na 2 osnovne kolekcije categories I users </w:t>
        <w:br/>
        <w:br/>
        <w:t xml:space="preserve">Kolekcija ‘categories’ sadr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ži 6 dokumenata ‘Characters’, ‘Builds’, ‘Random’, ‘Lore’, ‘World’, ‘Gameplay’.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60" w:dyaOrig="3827">
          <v:rect xmlns:o="urn:schemas-microsoft-com:office:office" xmlns:v="urn:schemas-microsoft-com:vml" id="rectole0000000008" style="width:348.000000pt;height:191.3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Svaka kategorija mo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že da sadrži objave (posts) a te objave mogu da sadrže komentare (comments)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25" w:dyaOrig="3864">
          <v:rect xmlns:o="urn:schemas-microsoft-com:office:office" xmlns:v="urn:schemas-microsoft-com:vml" id="rectole0000000009" style="width:351.250000pt;height:193.2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12" w:dyaOrig="3666">
          <v:rect xmlns:o="urn:schemas-microsoft-com:office:office" xmlns:v="urn:schemas-microsoft-com:vml" id="rectole0000000010" style="width:350.600000pt;height:183.3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Kolekcija ‘users’ su informacije o registrovanim korisnicima.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27" w:dyaOrig="3879">
          <v:rect xmlns:o="urn:schemas-microsoft-com:office:office" xmlns:v="urn:schemas-microsoft-com:vml" id="rectole0000000011" style="width:351.350000pt;height:193.9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num w:numId="8">
    <w:abstractNumId w:val="30"/>
  </w:num>
  <w:num w:numId="12">
    <w:abstractNumId w:val="24"/>
  </w:num>
  <w:num w:numId="15">
    <w:abstractNumId w:val="18"/>
  </w:num>
  <w:num w:numId="18">
    <w:abstractNumId w:val="12"/>
  </w:num>
  <w:num w:numId="21">
    <w:abstractNumId w:val="6"/>
  </w:num>
  <w:num w:numId="3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5.wmf" Id="docRId12" Type="http://schemas.openxmlformats.org/officeDocument/2006/relationships/image" /><Relationship Target="media/image7.wmf" Id="docRId16" Type="http://schemas.openxmlformats.org/officeDocument/2006/relationships/image" /><Relationship Target="embeddings/oleObject10.bin" Id="docRId21" Type="http://schemas.openxmlformats.org/officeDocument/2006/relationships/oleObject" /><Relationship Target="numbering.xml" Id="docRId25" Type="http://schemas.openxmlformats.org/officeDocument/2006/relationships/numbering" /><Relationship Target="media/image1.wmf" Id="docRId4" Type="http://schemas.openxmlformats.org/officeDocument/2006/relationships/image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Mode="External" Target="https://github.com/AndrejaNik19315/ProjectAngular.git" Id="docRId2" Type="http://schemas.openxmlformats.org/officeDocument/2006/relationships/hyperlink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styles.xml" Id="docRId26" Type="http://schemas.openxmlformats.org/officeDocument/2006/relationships/styles" /><Relationship Target="embeddings/oleObject2.bin" Id="docRId5" Type="http://schemas.openxmlformats.org/officeDocument/2006/relationships/oleObject" /></Relationships>
</file>